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1672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260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</w:p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УИД № </w:t>
      </w:r>
      <w:r>
        <w:rPr>
          <w:rFonts w:ascii="Times New Roman" w:eastAsia="Times New Roman" w:hAnsi="Times New Roman" w:cs="Times New Roman"/>
          <w:sz w:val="28"/>
          <w:szCs w:val="28"/>
        </w:rPr>
        <w:t>86MS0061-01-2024-006916-69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город Сургут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eastAsia="Times New Roman" w:hAnsi="Times New Roman" w:cs="Times New Roman"/>
          <w:sz w:val="27"/>
          <w:szCs w:val="27"/>
        </w:rPr>
        <w:t>19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июня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года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судебного участка № 6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Ханты-Мансийского автономного округа – Югры Омельченко Т.Р., находящийся по адресу: г. Сургут, ул. Гагарина, д. 9,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405,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дело 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предусмотренном ч. 1 ст. 12.8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отношении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Мокин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Игор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Александрович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ExternalSystemDefinedgrp-36rplc-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PassportDatagrp-21rplc-9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UserDefinedgrp-38rplc-10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не работает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ран</w:t>
      </w:r>
      <w:r>
        <w:rPr>
          <w:rFonts w:ascii="Times New Roman" w:eastAsia="Times New Roman" w:hAnsi="Times New Roman" w:cs="Times New Roman"/>
          <w:sz w:val="27"/>
          <w:szCs w:val="27"/>
        </w:rPr>
        <w:t>ее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</w:t>
      </w:r>
      <w:r>
        <w:rPr>
          <w:rFonts w:ascii="Times New Roman" w:eastAsia="Times New Roman" w:hAnsi="Times New Roman" w:cs="Times New Roman"/>
          <w:sz w:val="27"/>
          <w:szCs w:val="27"/>
        </w:rPr>
        <w:t>пр</w:t>
      </w:r>
      <w:r>
        <w:rPr>
          <w:rFonts w:ascii="Times New Roman" w:eastAsia="Times New Roman" w:hAnsi="Times New Roman" w:cs="Times New Roman"/>
          <w:sz w:val="27"/>
          <w:szCs w:val="27"/>
        </w:rPr>
        <w:t>ивлекавше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>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</w:t>
      </w:r>
      <w:r>
        <w:rPr>
          <w:rFonts w:ascii="Times New Roman" w:eastAsia="Times New Roman" w:hAnsi="Times New Roman" w:cs="Times New Roman"/>
          <w:sz w:val="27"/>
          <w:szCs w:val="27"/>
        </w:rPr>
        <w:t>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Style w:val="cat-UserDefinedgrp-39rplc-15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Мокин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И.А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управлял транспортным средств</w:t>
      </w:r>
      <w:r>
        <w:rPr>
          <w:rFonts w:ascii="Times New Roman" w:eastAsia="Times New Roman" w:hAnsi="Times New Roman" w:cs="Times New Roman"/>
          <w:sz w:val="27"/>
          <w:szCs w:val="27"/>
        </w:rPr>
        <w:t>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UserDefinedgrp-40rplc-21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имеющим </w:t>
      </w:r>
      <w:r>
        <w:rPr>
          <w:rStyle w:val="cat-CarNumbergrp-23rplc-22"/>
          <w:rFonts w:ascii="Times New Roman" w:eastAsia="Times New Roman" w:hAnsi="Times New Roman" w:cs="Times New Roman"/>
          <w:sz w:val="27"/>
          <w:szCs w:val="27"/>
        </w:rPr>
        <w:t>регистрационный знак ТС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находясь в состоянии опьянения, </w:t>
      </w:r>
      <w:r>
        <w:rPr>
          <w:rFonts w:ascii="Times New Roman" w:eastAsia="Times New Roman" w:hAnsi="Times New Roman" w:cs="Times New Roman"/>
          <w:sz w:val="27"/>
          <w:szCs w:val="27"/>
        </w:rPr>
        <w:t>если такие действия не содер</w:t>
      </w:r>
      <w:r>
        <w:rPr>
          <w:rFonts w:ascii="Times New Roman" w:eastAsia="Times New Roman" w:hAnsi="Times New Roman" w:cs="Times New Roman"/>
          <w:sz w:val="27"/>
          <w:szCs w:val="27"/>
        </w:rPr>
        <w:t>жат уголовно наказуемого деяния</w:t>
      </w:r>
      <w:r>
        <w:rPr>
          <w:rFonts w:ascii="Times New Roman" w:eastAsia="Times New Roman" w:hAnsi="Times New Roman" w:cs="Times New Roman"/>
          <w:sz w:val="27"/>
          <w:szCs w:val="27"/>
        </w:rPr>
        <w:t>, чем нарушил п. 2.7 ПДД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Мокин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И.А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судебном заседании вину признал, дополнительно пояснил, что сел за управление транспортным средством в состоянии опьянения, так как был сильно расстроен, днем раньше попал в ДТП и разбил чужую машину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подтверждение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Мокин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И.А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совершении правонарушения суду представлены следующие документы: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протокол об административном правонарушении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№ </w:t>
      </w:r>
      <w:r>
        <w:rPr>
          <w:rFonts w:ascii="Times New Roman" w:eastAsia="Times New Roman" w:hAnsi="Times New Roman" w:cs="Times New Roman"/>
          <w:sz w:val="27"/>
          <w:szCs w:val="27"/>
        </w:rPr>
        <w:t>86 ХМ 583678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которому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05.06.2024 года в 00 час. 53 мин. около д. 55а по ул. Профсоюзов г. Сургута, </w:t>
      </w:r>
      <w:r>
        <w:rPr>
          <w:rFonts w:ascii="Times New Roman" w:eastAsia="Times New Roman" w:hAnsi="Times New Roman" w:cs="Times New Roman"/>
          <w:sz w:val="27"/>
          <w:szCs w:val="27"/>
        </w:rPr>
        <w:t>Мокин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И.А. управлял транспортным средством </w:t>
      </w:r>
      <w:r>
        <w:rPr>
          <w:rStyle w:val="cat-UserDefinedgrp-40rplc-3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имеющим </w:t>
      </w:r>
      <w:r>
        <w:rPr>
          <w:rStyle w:val="cat-CarNumbergrp-23rplc-33"/>
          <w:rFonts w:ascii="Times New Roman" w:eastAsia="Times New Roman" w:hAnsi="Times New Roman" w:cs="Times New Roman"/>
          <w:sz w:val="27"/>
          <w:szCs w:val="27"/>
        </w:rPr>
        <w:t>регистрационный знак ТС</w:t>
      </w:r>
      <w:r>
        <w:rPr>
          <w:rFonts w:ascii="Times New Roman" w:eastAsia="Times New Roman" w:hAnsi="Times New Roman" w:cs="Times New Roman"/>
          <w:sz w:val="27"/>
          <w:szCs w:val="27"/>
        </w:rPr>
        <w:t>, находясь в состоянии опьянения, если такие действия не содержат уголовно наказуемого деяния, чем нарушил п. 2.7 ПДД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протокол об отстранении от управления транспортным средством </w:t>
      </w:r>
      <w:r>
        <w:rPr>
          <w:rFonts w:ascii="Times New Roman" w:eastAsia="Times New Roman" w:hAnsi="Times New Roman" w:cs="Times New Roman"/>
          <w:sz w:val="27"/>
          <w:szCs w:val="27"/>
        </w:rPr>
        <w:t>86 ПК 060994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согласно которому отстранение от управления транспортным средством производилось без понятых с применением </w:t>
      </w:r>
      <w:r>
        <w:rPr>
          <w:rFonts w:ascii="Times New Roman" w:eastAsia="Times New Roman" w:hAnsi="Times New Roman" w:cs="Times New Roman"/>
          <w:sz w:val="27"/>
          <w:szCs w:val="27"/>
        </w:rPr>
        <w:t>видеозаписи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результат освидетельствования на бумажном носителе, согласно которому в выдыхаемом воздухе </w:t>
      </w:r>
      <w:r>
        <w:rPr>
          <w:rFonts w:ascii="Times New Roman" w:eastAsia="Times New Roman" w:hAnsi="Times New Roman" w:cs="Times New Roman"/>
          <w:sz w:val="27"/>
          <w:szCs w:val="27"/>
        </w:rPr>
        <w:t>Мокина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И.А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установлено наличие этилового спирта в количестве </w:t>
      </w:r>
      <w:r>
        <w:rPr>
          <w:rFonts w:ascii="Times New Roman" w:eastAsia="Times New Roman" w:hAnsi="Times New Roman" w:cs="Times New Roman"/>
          <w:sz w:val="27"/>
          <w:szCs w:val="27"/>
        </w:rPr>
        <w:t>1,</w:t>
      </w:r>
      <w:r>
        <w:rPr>
          <w:rFonts w:ascii="Times New Roman" w:eastAsia="Times New Roman" w:hAnsi="Times New Roman" w:cs="Times New Roman"/>
          <w:sz w:val="27"/>
          <w:szCs w:val="27"/>
        </w:rPr>
        <w:t>09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мг/л., результат подписан </w:t>
      </w:r>
      <w:r>
        <w:rPr>
          <w:rFonts w:ascii="Times New Roman" w:eastAsia="Times New Roman" w:hAnsi="Times New Roman" w:cs="Times New Roman"/>
          <w:sz w:val="27"/>
          <w:szCs w:val="27"/>
        </w:rPr>
        <w:t>Мокин</w:t>
      </w:r>
      <w:r>
        <w:rPr>
          <w:rFonts w:ascii="Times New Roman" w:eastAsia="Times New Roman" w:hAnsi="Times New Roman" w:cs="Times New Roman"/>
          <w:sz w:val="27"/>
          <w:szCs w:val="27"/>
        </w:rPr>
        <w:t>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И.А</w:t>
      </w:r>
      <w:r>
        <w:rPr>
          <w:rFonts w:ascii="Times New Roman" w:eastAsia="Times New Roman" w:hAnsi="Times New Roman" w:cs="Times New Roman"/>
          <w:sz w:val="27"/>
          <w:szCs w:val="27"/>
        </w:rPr>
        <w:t>. без каких-либо замечаний;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акт освидетельствования на состояние алкогольного опьянения, согласно которому </w:t>
      </w:r>
      <w:r>
        <w:rPr>
          <w:rFonts w:ascii="Times New Roman" w:eastAsia="Times New Roman" w:hAnsi="Times New Roman" w:cs="Times New Roman"/>
          <w:sz w:val="27"/>
          <w:szCs w:val="27"/>
        </w:rPr>
        <w:t>Мокин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И.А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05.06</w:t>
      </w:r>
      <w:r>
        <w:rPr>
          <w:rFonts w:ascii="Times New Roman" w:eastAsia="Times New Roman" w:hAnsi="Times New Roman" w:cs="Times New Roman"/>
          <w:sz w:val="27"/>
          <w:szCs w:val="27"/>
        </w:rPr>
        <w:t>.2024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в </w:t>
      </w:r>
      <w:r>
        <w:rPr>
          <w:rFonts w:ascii="Times New Roman" w:eastAsia="Times New Roman" w:hAnsi="Times New Roman" w:cs="Times New Roman"/>
          <w:sz w:val="27"/>
          <w:szCs w:val="27"/>
        </w:rPr>
        <w:t>00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час. </w:t>
      </w:r>
      <w:r>
        <w:rPr>
          <w:rFonts w:ascii="Times New Roman" w:eastAsia="Times New Roman" w:hAnsi="Times New Roman" w:cs="Times New Roman"/>
          <w:sz w:val="27"/>
          <w:szCs w:val="27"/>
        </w:rPr>
        <w:t>53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мин. находился в состоянии опьянения, с результатами освидетельствования (показания прибора </w:t>
      </w:r>
      <w:r>
        <w:rPr>
          <w:rFonts w:ascii="Times New Roman" w:eastAsia="Times New Roman" w:hAnsi="Times New Roman" w:cs="Times New Roman"/>
          <w:sz w:val="27"/>
          <w:szCs w:val="27"/>
        </w:rPr>
        <w:t>1,</w:t>
      </w:r>
      <w:r>
        <w:rPr>
          <w:rFonts w:ascii="Times New Roman" w:eastAsia="Times New Roman" w:hAnsi="Times New Roman" w:cs="Times New Roman"/>
          <w:sz w:val="27"/>
          <w:szCs w:val="27"/>
        </w:rPr>
        <w:t>09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мг/л) он был согласен, о чем свидетельствует его собственноручная запись в акте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sz w:val="27"/>
          <w:szCs w:val="27"/>
        </w:rPr>
        <w:t>диск с видеозаписью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протоколом о задержании транспортного средства </w:t>
      </w:r>
      <w:r>
        <w:rPr>
          <w:rFonts w:ascii="Times New Roman" w:eastAsia="Times New Roman" w:hAnsi="Times New Roman" w:cs="Times New Roman"/>
          <w:sz w:val="27"/>
          <w:szCs w:val="27"/>
        </w:rPr>
        <w:t>86 СП 062112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справкой;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рапорт</w:t>
      </w:r>
      <w:r>
        <w:rPr>
          <w:rFonts w:ascii="Times New Roman" w:eastAsia="Times New Roman" w:hAnsi="Times New Roman" w:cs="Times New Roman"/>
          <w:sz w:val="27"/>
          <w:szCs w:val="27"/>
        </w:rPr>
        <w:t>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сотрудник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ГИБДД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Изучив представле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нные </w:t>
      </w:r>
      <w:r>
        <w:rPr>
          <w:rFonts w:ascii="Times New Roman" w:eastAsia="Times New Roman" w:hAnsi="Times New Roman" w:cs="Times New Roman"/>
          <w:sz w:val="27"/>
          <w:szCs w:val="27"/>
        </w:rPr>
        <w:t>документы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 признает их относимыми, допустимыми и достоверными доказательствами, так как они составлены уполномоченными на то лицами, надлежащим образом оформлены и полностью согласуются между собой.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частью 6 статьи 27.12 Кодекса Российской Федерации об административных правонарушениях лицо, которое управляет транспортным средством соответствующего вида и в отношении которого имеются достаточные основания полагать, что это лицо находится в состоянии опьянения, подлежит освидетельствованию на состояние алкогольного опьянения. Освидетельствование на состояние алкогольного опьянения и оформление его результатов осуществляются в порядке, установленном Правительством РФ.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Основанием полагать, что водитель </w:t>
      </w:r>
      <w:r>
        <w:rPr>
          <w:rFonts w:ascii="Times New Roman" w:eastAsia="Times New Roman" w:hAnsi="Times New Roman" w:cs="Times New Roman"/>
          <w:sz w:val="27"/>
          <w:szCs w:val="27"/>
        </w:rPr>
        <w:t>Мокин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И.А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находился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состоянии опьянения явилось</w:t>
      </w:r>
      <w:r>
        <w:rPr>
          <w:rFonts w:ascii="Times New Roman" w:eastAsia="Times New Roman" w:hAnsi="Times New Roman" w:cs="Times New Roman"/>
          <w:sz w:val="27"/>
          <w:szCs w:val="27"/>
        </w:rPr>
        <w:t>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запах алкоголя изо рта, </w:t>
      </w:r>
      <w:r>
        <w:rPr>
          <w:rFonts w:ascii="Times New Roman" w:eastAsia="Times New Roman" w:hAnsi="Times New Roman" w:cs="Times New Roman"/>
          <w:sz w:val="27"/>
          <w:szCs w:val="27"/>
        </w:rPr>
        <w:t>нарушение речи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что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согласуется с пунктом 3 «Правил освидетельствования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результатов», утвержденных Постановлением Правительства РФ от 26 июня 2008 г. 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475 (с изменениями).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Освидетельствование </w:t>
      </w:r>
      <w:r>
        <w:rPr>
          <w:rFonts w:ascii="Times New Roman" w:eastAsia="Times New Roman" w:hAnsi="Times New Roman" w:cs="Times New Roman"/>
          <w:sz w:val="27"/>
          <w:szCs w:val="27"/>
        </w:rPr>
        <w:t>Мокина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И.А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проведено в соответствии с пунктами 4 и 5 названных Правил, а именно: должностным лицом, которому предоставлено право государственного надзора и контроля за безопасностью движения и эксплуатации транспортного средства соответствующего вида, с использованием технического средства измерения – </w:t>
      </w:r>
      <w:r>
        <w:rPr>
          <w:rFonts w:ascii="Times New Roman" w:eastAsia="Times New Roman" w:hAnsi="Times New Roman" w:cs="Times New Roman"/>
          <w:sz w:val="27"/>
          <w:szCs w:val="27"/>
        </w:rPr>
        <w:t>алкотестер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«</w:t>
      </w:r>
      <w:r>
        <w:rPr>
          <w:rFonts w:ascii="Times New Roman" w:eastAsia="Times New Roman" w:hAnsi="Times New Roman" w:cs="Times New Roman"/>
          <w:sz w:val="27"/>
          <w:szCs w:val="27"/>
        </w:rPr>
        <w:t>Drager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Alcotest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6810»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указанных обстоятельствах суд считает, что факт управлени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я </w:t>
      </w:r>
      <w:r>
        <w:rPr>
          <w:rFonts w:ascii="Times New Roman" w:eastAsia="Times New Roman" w:hAnsi="Times New Roman" w:cs="Times New Roman"/>
          <w:sz w:val="27"/>
          <w:szCs w:val="27"/>
        </w:rPr>
        <w:t>Мокин</w:t>
      </w:r>
      <w:r>
        <w:rPr>
          <w:rFonts w:ascii="Times New Roman" w:eastAsia="Times New Roman" w:hAnsi="Times New Roman" w:cs="Times New Roman"/>
          <w:sz w:val="27"/>
          <w:szCs w:val="27"/>
        </w:rPr>
        <w:t>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И.А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транспортным средст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вом </w:t>
      </w:r>
      <w:r>
        <w:rPr>
          <w:rFonts w:ascii="Times New Roman" w:eastAsia="Times New Roman" w:hAnsi="Times New Roman" w:cs="Times New Roman"/>
          <w:sz w:val="27"/>
          <w:szCs w:val="27"/>
        </w:rPr>
        <w:t>05.06</w:t>
      </w:r>
      <w:r>
        <w:rPr>
          <w:rFonts w:ascii="Times New Roman" w:eastAsia="Times New Roman" w:hAnsi="Times New Roman" w:cs="Times New Roman"/>
          <w:sz w:val="27"/>
          <w:szCs w:val="27"/>
        </w:rPr>
        <w:t>.2024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состоянии опьянения материалами дела доказан.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силу пункта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2.7 Правил дорожного движения, утвержденных постановлением Совета Министров - Правительства Российской Федерации от 23 октября 1993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года N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1090 (с изменениями),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Мокина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И.А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 квалифицирует по ч. 1 ст. 12.8 КоАП РФ – 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 о</w:t>
      </w:r>
      <w:r>
        <w:rPr>
          <w:rFonts w:ascii="Times New Roman" w:eastAsia="Times New Roman" w:hAnsi="Times New Roman" w:cs="Times New Roman"/>
          <w:sz w:val="27"/>
          <w:szCs w:val="27"/>
        </w:rPr>
        <w:t>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ам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предусмотренных ст. 4.2 КоАП РФ, смягчающих административную ответственность, суд </w:t>
      </w:r>
      <w:r>
        <w:rPr>
          <w:rFonts w:ascii="Times New Roman" w:eastAsia="Times New Roman" w:hAnsi="Times New Roman" w:cs="Times New Roman"/>
          <w:sz w:val="27"/>
          <w:szCs w:val="27"/>
        </w:rPr>
        <w:t>относит признание вины, наличие заболеваний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отягчающих административную ответственность, в соответствии со ст.4.3 КоАП РФ, суд не усматривает.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определении меры наказания суд учитывает характер и степень общественной опасности правонарушения, данные о личности нарушителя.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 основании выше изложенного, руководствуясь ст. 29.9 - 29.11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Мокина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Игоря Александровича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ст. 12.8 КоАП РФ и подвергнуть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наказанию </w:t>
      </w:r>
      <w:r>
        <w:rPr>
          <w:rFonts w:ascii="Times New Roman" w:eastAsia="Times New Roman" w:hAnsi="Times New Roman" w:cs="Times New Roman"/>
          <w:sz w:val="27"/>
          <w:szCs w:val="27"/>
        </w:rPr>
        <w:t>в виде административного штрафа в размере 30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000 (тридцати тысяч) рублей с лишением права управления транспортными средствами на срок 1 (один) год 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>
        <w:rPr>
          <w:rFonts w:ascii="Times New Roman" w:eastAsia="Times New Roman" w:hAnsi="Times New Roman" w:cs="Times New Roman"/>
          <w:sz w:val="27"/>
          <w:szCs w:val="27"/>
        </w:rPr>
        <w:t>шесть</w:t>
      </w:r>
      <w:r>
        <w:rPr>
          <w:rFonts w:ascii="Times New Roman" w:eastAsia="Times New Roman" w:hAnsi="Times New Roman" w:cs="Times New Roman"/>
          <w:sz w:val="27"/>
          <w:szCs w:val="27"/>
        </w:rPr>
        <w:t>) месяцев.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Разъяснить, что административный штраф подлежит уплате по следующим реквизитам: Расчетный счет 03100643000000018700 в РКЦ Ханты-Мансийск г. Ханты-Мансийска; БИК 007 162 163; ОКТМО 718 76 000; ИНН 860 101 0390; КПП 860 101 001; КБК 188 116 011 230 10 001 140; Получатель: УФК по ХМАО-Югре (</w:t>
      </w:r>
      <w:r>
        <w:rPr>
          <w:rStyle w:val="cat-ExternalSystemDefinedgrp-37rplc-57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); УИН 188104862403200</w:t>
      </w:r>
      <w:r>
        <w:rPr>
          <w:rFonts w:ascii="Times New Roman" w:eastAsia="Times New Roman" w:hAnsi="Times New Roman" w:cs="Times New Roman"/>
          <w:sz w:val="27"/>
          <w:szCs w:val="27"/>
        </w:rPr>
        <w:t>14576</w:t>
      </w:r>
      <w:r>
        <w:rPr>
          <w:rFonts w:ascii="Times New Roman" w:eastAsia="Times New Roman" w:hAnsi="Times New Roman" w:cs="Times New Roman"/>
          <w:sz w:val="27"/>
          <w:szCs w:val="27"/>
        </w:rPr>
        <w:t>, а в случае невозможности уплаты штрафа по предоставленным реквизитам, необходимо уточнить их достоверность и полноту, в органе, составившем протокол об административном правонарушении, заблаговременно, до истечения срока добровольной уплаты.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>. 103 по ул. Гагарина, д. 9, г. Сургута либо направить на электронный адрес: Surgut6@mirsud86.ru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Разъяснить, что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документы, предусмотренные частями 1 - 3.1 статьи 32.6 настоящего Кодекса, в ГИБДД УМВД по г. Сургуту, а в случае утраты указанных документов заявить об этом в указанный орган в тот же срок. </w:t>
      </w:r>
      <w:r>
        <w:rPr>
          <w:rFonts w:ascii="Times New Roman" w:eastAsia="Times New Roman" w:hAnsi="Times New Roman" w:cs="Times New Roman"/>
          <w:sz w:val="27"/>
          <w:szCs w:val="27"/>
        </w:rPr>
        <w:t>В случае уклонения от сдачи водительского удостоверения, срок лишения специального права прерывается. Течение прерванного срока лишения специального права продолжается со дня сдачи лицом либо изъятия у него соответствующего удостоверения, а равно получения органом, исполняющим этот вид административного наказания, заявления лица об утрате указанных документов.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Т.Р. Омельченко</w:t>
      </w:r>
    </w:p>
    <w:p>
      <w:pPr>
        <w:spacing w:before="0" w:after="0"/>
        <w:ind w:right="22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6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ХМАО-Югры ______________________ 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>июня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года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</w:t>
      </w:r>
      <w:r>
        <w:rPr>
          <w:rFonts w:ascii="Times New Roman" w:eastAsia="Times New Roman" w:hAnsi="Times New Roman" w:cs="Times New Roman"/>
          <w:u w:val="single"/>
        </w:rPr>
        <w:t>№ 5-</w:t>
      </w:r>
      <w:r>
        <w:rPr>
          <w:rFonts w:ascii="Times New Roman" w:eastAsia="Times New Roman" w:hAnsi="Times New Roman" w:cs="Times New Roman"/>
          <w:u w:val="single"/>
        </w:rPr>
        <w:t>1672</w:t>
      </w:r>
      <w:r>
        <w:rPr>
          <w:rFonts w:ascii="Times New Roman" w:eastAsia="Times New Roman" w:hAnsi="Times New Roman" w:cs="Times New Roman"/>
          <w:u w:val="single"/>
        </w:rPr>
        <w:t>-260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/</w:t>
      </w:r>
      <w:r>
        <w:rPr>
          <w:rFonts w:ascii="Times New Roman" w:eastAsia="Times New Roman" w:hAnsi="Times New Roman" w:cs="Times New Roman"/>
          <w:u w:val="single"/>
        </w:rPr>
        <w:t>20</w:t>
      </w:r>
      <w:r>
        <w:rPr>
          <w:rFonts w:ascii="Times New Roman" w:eastAsia="Times New Roman" w:hAnsi="Times New Roman" w:cs="Times New Roman"/>
          <w:u w:val="single"/>
        </w:rPr>
        <w:t>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6rplc-8">
    <w:name w:val="cat-ExternalSystemDefined grp-36 rplc-8"/>
    <w:basedOn w:val="DefaultParagraphFont"/>
  </w:style>
  <w:style w:type="character" w:customStyle="1" w:styleId="cat-PassportDatagrp-21rplc-9">
    <w:name w:val="cat-PassportData grp-21 rplc-9"/>
    <w:basedOn w:val="DefaultParagraphFont"/>
  </w:style>
  <w:style w:type="character" w:customStyle="1" w:styleId="cat-UserDefinedgrp-38rplc-10">
    <w:name w:val="cat-UserDefined grp-38 rplc-10"/>
    <w:basedOn w:val="DefaultParagraphFont"/>
  </w:style>
  <w:style w:type="character" w:customStyle="1" w:styleId="cat-UserDefinedgrp-39rplc-15">
    <w:name w:val="cat-UserDefined grp-39 rplc-15"/>
    <w:basedOn w:val="DefaultParagraphFont"/>
  </w:style>
  <w:style w:type="character" w:customStyle="1" w:styleId="cat-UserDefinedgrp-40rplc-21">
    <w:name w:val="cat-UserDefined grp-40 rplc-21"/>
    <w:basedOn w:val="DefaultParagraphFont"/>
  </w:style>
  <w:style w:type="character" w:customStyle="1" w:styleId="cat-CarNumbergrp-23rplc-22">
    <w:name w:val="cat-CarNumber grp-23 rplc-22"/>
    <w:basedOn w:val="DefaultParagraphFont"/>
  </w:style>
  <w:style w:type="character" w:customStyle="1" w:styleId="cat-UserDefinedgrp-40rplc-32">
    <w:name w:val="cat-UserDefined grp-40 rplc-32"/>
    <w:basedOn w:val="DefaultParagraphFont"/>
  </w:style>
  <w:style w:type="character" w:customStyle="1" w:styleId="cat-CarNumbergrp-23rplc-33">
    <w:name w:val="cat-CarNumber grp-23 rplc-33"/>
    <w:basedOn w:val="DefaultParagraphFont"/>
  </w:style>
  <w:style w:type="character" w:customStyle="1" w:styleId="cat-ExternalSystemDefinedgrp-37rplc-57">
    <w:name w:val="cat-ExternalSystemDefined grp-37 rplc-5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